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148" w:rsidRPr="00B77586" w:rsidRDefault="00044148" w:rsidP="00044148">
      <w:pPr>
        <w:autoSpaceDE w:val="0"/>
        <w:autoSpaceDN w:val="0"/>
        <w:adjustRightInd w:val="0"/>
        <w:spacing w:after="0" w:line="240" w:lineRule="auto"/>
        <w:rPr>
          <w:rFonts w:ascii="Times New Roman" w:hAnsi="Times New Roman" w:cs="Times New Roman"/>
          <w:b/>
          <w:bCs/>
          <w:sz w:val="28"/>
          <w:szCs w:val="28"/>
        </w:rPr>
      </w:pPr>
      <w:r w:rsidRPr="00B77586">
        <w:rPr>
          <w:rFonts w:ascii="Times New Roman" w:hAnsi="Times New Roman" w:cs="Times New Roman"/>
          <w:b/>
          <w:bCs/>
          <w:sz w:val="28"/>
          <w:szCs w:val="28"/>
        </w:rPr>
        <w:t>Introduction générale</w:t>
      </w:r>
    </w:p>
    <w:p w:rsidR="00BD302B" w:rsidRDefault="00BD302B" w:rsidP="00044148">
      <w:pPr>
        <w:autoSpaceDE w:val="0"/>
        <w:autoSpaceDN w:val="0"/>
        <w:adjustRightInd w:val="0"/>
        <w:spacing w:after="0" w:line="240" w:lineRule="auto"/>
        <w:rPr>
          <w:rFonts w:ascii="Times New Roman" w:hAnsi="Times New Roman" w:cs="Times New Roman"/>
          <w:b/>
          <w:bCs/>
          <w:sz w:val="24"/>
          <w:szCs w:val="24"/>
        </w:rPr>
      </w:pPr>
    </w:p>
    <w:p w:rsidR="00044148" w:rsidRPr="00AE097B" w:rsidRDefault="00044148" w:rsidP="004B4030">
      <w:pPr>
        <w:autoSpaceDE w:val="0"/>
        <w:autoSpaceDN w:val="0"/>
        <w:adjustRightInd w:val="0"/>
        <w:spacing w:before="120" w:after="120" w:line="360" w:lineRule="auto"/>
        <w:ind w:firstLine="709"/>
        <w:jc w:val="both"/>
        <w:rPr>
          <w:rFonts w:ascii="Times New Roman" w:hAnsi="Times New Roman" w:cs="Times New Roman"/>
          <w:sz w:val="24"/>
          <w:szCs w:val="24"/>
        </w:rPr>
      </w:pPr>
      <w:r w:rsidRPr="00AE097B">
        <w:rPr>
          <w:rFonts w:ascii="Times New Roman" w:hAnsi="Times New Roman" w:cs="Times New Roman"/>
          <w:sz w:val="24"/>
          <w:szCs w:val="24"/>
        </w:rPr>
        <w:t xml:space="preserve">Plusieurs travaux de recherche ont été menés pour améliorer les caractéristiques de rayonnement des </w:t>
      </w:r>
      <w:r w:rsidR="001C256E">
        <w:rPr>
          <w:rFonts w:ascii="Times New Roman" w:hAnsi="Times New Roman" w:cs="Times New Roman"/>
          <w:sz w:val="24"/>
          <w:szCs w:val="24"/>
        </w:rPr>
        <w:t>réseaux d’antennes micro-ruban</w:t>
      </w:r>
      <w:r w:rsidRPr="00AE097B">
        <w:rPr>
          <w:rFonts w:ascii="Times New Roman" w:hAnsi="Times New Roman" w:cs="Times New Roman"/>
          <w:sz w:val="24"/>
          <w:szCs w:val="24"/>
        </w:rPr>
        <w:t xml:space="preserve">, </w:t>
      </w:r>
      <w:r w:rsidR="001C256E">
        <w:rPr>
          <w:rFonts w:ascii="Times New Roman" w:hAnsi="Times New Roman" w:cs="Times New Roman"/>
          <w:sz w:val="24"/>
          <w:szCs w:val="24"/>
        </w:rPr>
        <w:t>en agissant sur l</w:t>
      </w:r>
      <w:r w:rsidRPr="00AE097B">
        <w:rPr>
          <w:rFonts w:ascii="Times New Roman" w:hAnsi="Times New Roman" w:cs="Times New Roman"/>
          <w:sz w:val="24"/>
          <w:szCs w:val="24"/>
        </w:rPr>
        <w:t xml:space="preserve">es paramètres </w:t>
      </w:r>
      <w:r w:rsidR="001C256E">
        <w:rPr>
          <w:rFonts w:ascii="Times New Roman" w:hAnsi="Times New Roman" w:cs="Times New Roman"/>
          <w:sz w:val="24"/>
          <w:szCs w:val="24"/>
        </w:rPr>
        <w:t xml:space="preserve">de réseaux. L’antenne </w:t>
      </w:r>
      <w:r w:rsidRPr="00AE097B">
        <w:rPr>
          <w:rFonts w:ascii="Times New Roman" w:hAnsi="Times New Roman" w:cs="Times New Roman"/>
          <w:sz w:val="24"/>
          <w:szCs w:val="24"/>
        </w:rPr>
        <w:t xml:space="preserve"> imprimée a fait l’objet d’un  certain</w:t>
      </w:r>
      <w:r w:rsidR="00BD302B">
        <w:rPr>
          <w:rFonts w:ascii="Times New Roman" w:hAnsi="Times New Roman" w:cs="Times New Roman"/>
          <w:sz w:val="24"/>
          <w:szCs w:val="24"/>
        </w:rPr>
        <w:t xml:space="preserve"> </w:t>
      </w:r>
      <w:r w:rsidRPr="00AE097B">
        <w:rPr>
          <w:rFonts w:ascii="Times New Roman" w:hAnsi="Times New Roman" w:cs="Times New Roman"/>
          <w:sz w:val="24"/>
          <w:szCs w:val="24"/>
        </w:rPr>
        <w:t>nombre de travaux de recherches durant les dernières décennies, le concept de la structure rayonnante a été étudié la première fois par Deschamps en 1950 [1], [2].</w:t>
      </w:r>
    </w:p>
    <w:p w:rsidR="00044148" w:rsidRPr="00AE097B" w:rsidRDefault="001C256E" w:rsidP="004B4030">
      <w:pPr>
        <w:autoSpaceDE w:val="0"/>
        <w:autoSpaceDN w:val="0"/>
        <w:adjustRightInd w:val="0"/>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Actuellement l’antenne</w:t>
      </w:r>
      <w:r w:rsidR="00044148" w:rsidRPr="00AE097B">
        <w:rPr>
          <w:rFonts w:ascii="Times New Roman" w:hAnsi="Times New Roman" w:cs="Times New Roman"/>
          <w:sz w:val="24"/>
          <w:szCs w:val="24"/>
        </w:rPr>
        <w:t xml:space="preserve"> imprimé est largement utilisé puisqu’il permet de répondre à de nombreuses contraintes commandées par les systèmes. Il est caractérisé par le diagramme de rayonnement, la fonction caractéristique, l’angle d’ouverture, la dynamique d’une antenne, le gain et la directivité. Les domaines d’utilisation privilégiés de ces antennes, sont trouvés dans de nombreux systèmes de communication</w:t>
      </w:r>
      <w:r>
        <w:rPr>
          <w:rFonts w:ascii="Times New Roman" w:hAnsi="Times New Roman" w:cs="Times New Roman"/>
          <w:sz w:val="24"/>
          <w:szCs w:val="24"/>
        </w:rPr>
        <w:t xml:space="preserve">s </w:t>
      </w:r>
      <w:r w:rsidR="00044148" w:rsidRPr="00AE097B">
        <w:rPr>
          <w:rFonts w:ascii="Times New Roman" w:hAnsi="Times New Roman" w:cs="Times New Roman"/>
          <w:sz w:val="24"/>
          <w:szCs w:val="24"/>
        </w:rPr>
        <w:t>tels que la téléphonie mobile, les systèmes multimédia sans fil (WIFI, Bluetooth) ou encore les communications spatiales. Elles trouvent</w:t>
      </w:r>
    </w:p>
    <w:p w:rsidR="00044148" w:rsidRPr="00AE097B" w:rsidRDefault="00044148" w:rsidP="004B4030">
      <w:pPr>
        <w:autoSpaceDE w:val="0"/>
        <w:autoSpaceDN w:val="0"/>
        <w:adjustRightInd w:val="0"/>
        <w:spacing w:before="120" w:after="120" w:line="360" w:lineRule="auto"/>
        <w:jc w:val="both"/>
        <w:rPr>
          <w:rFonts w:ascii="Times New Roman" w:hAnsi="Times New Roman" w:cs="Times New Roman"/>
          <w:sz w:val="24"/>
          <w:szCs w:val="24"/>
        </w:rPr>
      </w:pPr>
      <w:r w:rsidRPr="00AE097B">
        <w:rPr>
          <w:rFonts w:ascii="Times New Roman" w:hAnsi="Times New Roman" w:cs="Times New Roman"/>
          <w:sz w:val="24"/>
          <w:szCs w:val="24"/>
        </w:rPr>
        <w:t>également des applications dans cert</w:t>
      </w:r>
      <w:r w:rsidR="001C256E">
        <w:rPr>
          <w:rFonts w:ascii="Times New Roman" w:hAnsi="Times New Roman" w:cs="Times New Roman"/>
          <w:sz w:val="24"/>
          <w:szCs w:val="24"/>
        </w:rPr>
        <w:t>ains systèmes radar ou de télé</w:t>
      </w:r>
      <w:r w:rsidRPr="00AE097B">
        <w:rPr>
          <w:rFonts w:ascii="Times New Roman" w:hAnsi="Times New Roman" w:cs="Times New Roman"/>
          <w:sz w:val="24"/>
          <w:szCs w:val="24"/>
        </w:rPr>
        <w:t>détection et sont utilisées</w:t>
      </w:r>
      <w:r w:rsidR="00AE097B">
        <w:rPr>
          <w:rFonts w:ascii="Times New Roman" w:hAnsi="Times New Roman" w:cs="Times New Roman"/>
          <w:sz w:val="24"/>
          <w:szCs w:val="24"/>
        </w:rPr>
        <w:t xml:space="preserve"> </w:t>
      </w:r>
      <w:r w:rsidRPr="00AE097B">
        <w:rPr>
          <w:rFonts w:ascii="Times New Roman" w:hAnsi="Times New Roman" w:cs="Times New Roman"/>
          <w:sz w:val="24"/>
          <w:szCs w:val="24"/>
        </w:rPr>
        <w:t>dans des bandes de fréquences allant de 1GHz</w:t>
      </w:r>
      <w:r w:rsidR="001C256E">
        <w:rPr>
          <w:rFonts w:ascii="Times New Roman" w:hAnsi="Times New Roman" w:cs="Times New Roman"/>
          <w:sz w:val="24"/>
          <w:szCs w:val="24"/>
        </w:rPr>
        <w:t xml:space="preserve"> jusqu’aux bandes </w:t>
      </w:r>
      <w:r w:rsidR="001C256E" w:rsidRPr="001C256E">
        <w:rPr>
          <w:rFonts w:ascii="Times New Roman" w:hAnsi="Times New Roman" w:cs="Times New Roman"/>
          <w:sz w:val="24"/>
          <w:szCs w:val="24"/>
        </w:rPr>
        <w:t>10GHz</w:t>
      </w:r>
      <w:r w:rsidRPr="00AE097B">
        <w:rPr>
          <w:rFonts w:ascii="Times New Roman" w:hAnsi="Times New Roman" w:cs="Times New Roman"/>
          <w:sz w:val="24"/>
          <w:szCs w:val="24"/>
        </w:rPr>
        <w:t>. Ces applications sont soumises à des critères sélectifs et à des limitations de poids, de volume et</w:t>
      </w:r>
      <w:r w:rsidR="00AE097B">
        <w:rPr>
          <w:rFonts w:ascii="Times New Roman" w:hAnsi="Times New Roman" w:cs="Times New Roman"/>
          <w:sz w:val="24"/>
          <w:szCs w:val="24"/>
        </w:rPr>
        <w:t xml:space="preserve"> </w:t>
      </w:r>
      <w:r w:rsidR="004B4030">
        <w:rPr>
          <w:rFonts w:ascii="Times New Roman" w:hAnsi="Times New Roman" w:cs="Times New Roman"/>
          <w:sz w:val="24"/>
          <w:szCs w:val="24"/>
        </w:rPr>
        <w:t xml:space="preserve">d’épaisseur [1, </w:t>
      </w:r>
      <w:r w:rsidRPr="00AE097B">
        <w:rPr>
          <w:rFonts w:ascii="Times New Roman" w:hAnsi="Times New Roman" w:cs="Times New Roman"/>
          <w:sz w:val="24"/>
          <w:szCs w:val="24"/>
        </w:rPr>
        <w:t>3].</w:t>
      </w:r>
    </w:p>
    <w:p w:rsidR="0063405C" w:rsidRPr="00AE097B" w:rsidRDefault="00044148" w:rsidP="004B4030">
      <w:pPr>
        <w:autoSpaceDE w:val="0"/>
        <w:autoSpaceDN w:val="0"/>
        <w:adjustRightInd w:val="0"/>
        <w:spacing w:before="120" w:after="120" w:line="360" w:lineRule="auto"/>
        <w:ind w:firstLine="709"/>
        <w:jc w:val="both"/>
        <w:rPr>
          <w:rFonts w:ascii="Times New Roman" w:hAnsi="Times New Roman" w:cs="Times New Roman"/>
          <w:sz w:val="24"/>
          <w:szCs w:val="24"/>
        </w:rPr>
      </w:pPr>
      <w:r w:rsidRPr="00AE097B">
        <w:rPr>
          <w:rFonts w:ascii="Times New Roman" w:hAnsi="Times New Roman" w:cs="Times New Roman"/>
          <w:sz w:val="24"/>
          <w:szCs w:val="24"/>
        </w:rPr>
        <w:t>La technique de modélisation des réseaux d'antennes est effectuée à l’aide d</w:t>
      </w:r>
      <w:r w:rsidR="001C256E">
        <w:rPr>
          <w:rFonts w:ascii="Times New Roman" w:hAnsi="Times New Roman" w:cs="Times New Roman"/>
          <w:sz w:val="24"/>
          <w:szCs w:val="24"/>
        </w:rPr>
        <w:t xml:space="preserve">es outils électromagnétiques  </w:t>
      </w:r>
      <w:r w:rsidRPr="00AE097B">
        <w:rPr>
          <w:rFonts w:ascii="Times New Roman" w:hAnsi="Times New Roman" w:cs="Times New Roman"/>
          <w:sz w:val="24"/>
          <w:szCs w:val="24"/>
        </w:rPr>
        <w:t>basés sur la résolution numérique des équations de Maxwell. Pour cette modélisation rigoureuse, les méthodes les plus utilisées sont les éléments finis, la résolution d´équations intégrales par la méthode des moments, la technique des différences</w:t>
      </w:r>
      <w:r w:rsidR="001C256E">
        <w:rPr>
          <w:rFonts w:ascii="Times New Roman" w:hAnsi="Times New Roman" w:cs="Times New Roman"/>
          <w:sz w:val="24"/>
          <w:szCs w:val="24"/>
        </w:rPr>
        <w:t xml:space="preserve"> </w:t>
      </w:r>
      <w:r w:rsidRPr="00AE097B">
        <w:rPr>
          <w:rFonts w:ascii="Times New Roman" w:hAnsi="Times New Roman" w:cs="Times New Roman"/>
          <w:sz w:val="24"/>
          <w:szCs w:val="24"/>
        </w:rPr>
        <w:t>finies</w:t>
      </w:r>
      <w:r w:rsidR="004B4030">
        <w:rPr>
          <w:rFonts w:ascii="Times New Roman" w:hAnsi="Times New Roman" w:cs="Times New Roman"/>
          <w:sz w:val="24"/>
          <w:szCs w:val="24"/>
        </w:rPr>
        <w:t xml:space="preserve"> dans le domaine temporel [4, </w:t>
      </w:r>
      <w:r w:rsidRPr="00AE097B">
        <w:rPr>
          <w:rFonts w:ascii="Times New Roman" w:hAnsi="Times New Roman" w:cs="Times New Roman"/>
          <w:sz w:val="24"/>
          <w:szCs w:val="24"/>
        </w:rPr>
        <w:t>5].</w:t>
      </w:r>
    </w:p>
    <w:p w:rsidR="00216B27" w:rsidRPr="00AE097B" w:rsidRDefault="00216B27" w:rsidP="004B4030">
      <w:pPr>
        <w:tabs>
          <w:tab w:val="left" w:pos="540"/>
        </w:tabs>
        <w:autoSpaceDE w:val="0"/>
        <w:autoSpaceDN w:val="0"/>
        <w:adjustRightInd w:val="0"/>
        <w:spacing w:before="120" w:after="120" w:line="360" w:lineRule="auto"/>
        <w:jc w:val="both"/>
        <w:rPr>
          <w:rFonts w:ascii="Times New Roman" w:hAnsi="Times New Roman" w:cs="Times New Roman"/>
          <w:sz w:val="24"/>
          <w:szCs w:val="24"/>
        </w:rPr>
      </w:pPr>
      <w:r w:rsidRPr="00AE097B">
        <w:rPr>
          <w:rFonts w:ascii="Times New Roman" w:hAnsi="Times New Roman" w:cs="Times New Roman"/>
          <w:sz w:val="24"/>
          <w:szCs w:val="24"/>
        </w:rPr>
        <w:t xml:space="preserve">Bien que les antennes microstrip semblent simples et faciles à fabriquer, mais chercher à obtenir les caractéristiques électromagnétiques qui </w:t>
      </w:r>
      <w:r w:rsidR="00BD302B" w:rsidRPr="00AE097B">
        <w:rPr>
          <w:rFonts w:ascii="Times New Roman" w:hAnsi="Times New Roman" w:cs="Times New Roman"/>
          <w:sz w:val="24"/>
          <w:szCs w:val="24"/>
        </w:rPr>
        <w:t>satisfont</w:t>
      </w:r>
      <w:r w:rsidRPr="00AE097B">
        <w:rPr>
          <w:rFonts w:ascii="Times New Roman" w:hAnsi="Times New Roman" w:cs="Times New Roman"/>
          <w:sz w:val="24"/>
          <w:szCs w:val="24"/>
        </w:rPr>
        <w:t xml:space="preserve"> toutes les conditions, est une tâche compliquée. Pour cette raison, des </w:t>
      </w:r>
      <w:r w:rsidRPr="00AE097B">
        <w:rPr>
          <w:rFonts w:ascii="Times New Roman" w:hAnsi="Times New Roman" w:cs="Times New Roman"/>
          <w:color w:val="000000"/>
          <w:sz w:val="24"/>
          <w:szCs w:val="24"/>
        </w:rPr>
        <w:t>approches de</w:t>
      </w:r>
      <w:r w:rsidRPr="00AE097B">
        <w:rPr>
          <w:rFonts w:ascii="Times New Roman" w:hAnsi="Times New Roman" w:cs="Times New Roman"/>
          <w:sz w:val="24"/>
          <w:szCs w:val="24"/>
        </w:rPr>
        <w:t xml:space="preserve"> modélisations fiables sont nécessaires. une approche  est possible pour la modélisation d’un</w:t>
      </w:r>
      <w:r w:rsidR="001C256E">
        <w:rPr>
          <w:rFonts w:ascii="Times New Roman" w:hAnsi="Times New Roman" w:cs="Times New Roman"/>
          <w:sz w:val="24"/>
          <w:szCs w:val="24"/>
        </w:rPr>
        <w:t>e antenne</w:t>
      </w:r>
      <w:r w:rsidRPr="00AE097B">
        <w:rPr>
          <w:rFonts w:ascii="Times New Roman" w:hAnsi="Times New Roman" w:cs="Times New Roman"/>
          <w:sz w:val="24"/>
          <w:szCs w:val="24"/>
        </w:rPr>
        <w:t xml:space="preserve"> microstrip :</w:t>
      </w:r>
    </w:p>
    <w:p w:rsidR="0063367C" w:rsidRPr="00AE097B" w:rsidRDefault="00216B27" w:rsidP="004B4030">
      <w:pPr>
        <w:autoSpaceDE w:val="0"/>
        <w:autoSpaceDN w:val="0"/>
        <w:adjustRightInd w:val="0"/>
        <w:spacing w:before="120" w:after="120" w:line="360" w:lineRule="auto"/>
        <w:ind w:firstLine="709"/>
        <w:jc w:val="both"/>
        <w:rPr>
          <w:rFonts w:ascii="Times New Roman" w:hAnsi="Times New Roman" w:cs="Times New Roman"/>
          <w:sz w:val="24"/>
          <w:szCs w:val="24"/>
        </w:rPr>
      </w:pPr>
      <w:r w:rsidRPr="00AE097B">
        <w:rPr>
          <w:rFonts w:ascii="Times New Roman" w:hAnsi="Times New Roman" w:cs="Times New Roman"/>
          <w:sz w:val="24"/>
          <w:szCs w:val="24"/>
        </w:rPr>
        <w:t>L’approche qui est développée à partir d’un logiciel de simulation HFSS (High Frequency Structure Simulator). Notre étude est centrée sur l’utilisation de ce logiciel pour calculer le</w:t>
      </w:r>
      <w:r w:rsidR="001C256E">
        <w:rPr>
          <w:rFonts w:ascii="Times New Roman" w:hAnsi="Times New Roman" w:cs="Times New Roman"/>
          <w:sz w:val="24"/>
          <w:szCs w:val="24"/>
        </w:rPr>
        <w:t>s</w:t>
      </w:r>
      <w:r w:rsidRPr="00AE097B">
        <w:rPr>
          <w:rFonts w:ascii="Times New Roman" w:hAnsi="Times New Roman" w:cs="Times New Roman"/>
          <w:sz w:val="24"/>
          <w:szCs w:val="24"/>
        </w:rPr>
        <w:t xml:space="preserve"> coefficient</w:t>
      </w:r>
      <w:r w:rsidR="001C256E">
        <w:rPr>
          <w:rFonts w:ascii="Times New Roman" w:hAnsi="Times New Roman" w:cs="Times New Roman"/>
          <w:sz w:val="24"/>
          <w:szCs w:val="24"/>
        </w:rPr>
        <w:t>s</w:t>
      </w:r>
      <w:r w:rsidRPr="00AE097B">
        <w:rPr>
          <w:rFonts w:ascii="Times New Roman" w:hAnsi="Times New Roman" w:cs="Times New Roman"/>
          <w:sz w:val="24"/>
          <w:szCs w:val="24"/>
        </w:rPr>
        <w:t xml:space="preserve"> de réflexion</w:t>
      </w:r>
      <w:r w:rsidR="001C256E">
        <w:rPr>
          <w:rFonts w:ascii="Times New Roman" w:hAnsi="Times New Roman" w:cs="Times New Roman"/>
          <w:sz w:val="24"/>
          <w:szCs w:val="24"/>
        </w:rPr>
        <w:t>s</w:t>
      </w:r>
      <w:r w:rsidR="00CD0261">
        <w:rPr>
          <w:rFonts w:ascii="Times New Roman" w:hAnsi="Times New Roman" w:cs="Times New Roman"/>
          <w:sz w:val="24"/>
          <w:szCs w:val="24"/>
        </w:rPr>
        <w:t>, les champs rayonnés, la fréquence de r</w:t>
      </w:r>
      <w:r w:rsidR="00DE30A1">
        <w:rPr>
          <w:rFonts w:ascii="Times New Roman" w:hAnsi="Times New Roman" w:cs="Times New Roman"/>
          <w:sz w:val="24"/>
          <w:szCs w:val="24"/>
        </w:rPr>
        <w:t>ésonance et la bande passante ,</w:t>
      </w:r>
      <w:r w:rsidR="00CD0261">
        <w:rPr>
          <w:rFonts w:ascii="Times New Roman" w:hAnsi="Times New Roman" w:cs="Times New Roman"/>
          <w:sz w:val="24"/>
          <w:szCs w:val="24"/>
        </w:rPr>
        <w:t xml:space="preserve"> l’impédance d’entré</w:t>
      </w:r>
      <w:r w:rsidR="00DE30A1">
        <w:rPr>
          <w:rFonts w:ascii="Times New Roman" w:hAnsi="Times New Roman" w:cs="Times New Roman"/>
          <w:sz w:val="24"/>
          <w:szCs w:val="24"/>
        </w:rPr>
        <w:t xml:space="preserve"> et le gain </w:t>
      </w:r>
      <w:r w:rsidR="00CD0261">
        <w:rPr>
          <w:rFonts w:ascii="Times New Roman" w:hAnsi="Times New Roman" w:cs="Times New Roman"/>
          <w:sz w:val="24"/>
          <w:szCs w:val="24"/>
        </w:rPr>
        <w:t xml:space="preserve">  </w:t>
      </w:r>
      <w:r w:rsidRPr="00AE097B">
        <w:rPr>
          <w:rFonts w:ascii="Times New Roman" w:hAnsi="Times New Roman" w:cs="Times New Roman"/>
          <w:sz w:val="24"/>
          <w:szCs w:val="24"/>
        </w:rPr>
        <w:t>.</w:t>
      </w:r>
    </w:p>
    <w:p w:rsidR="004B4030" w:rsidRDefault="004B4030" w:rsidP="00AE097B">
      <w:pPr>
        <w:autoSpaceDE w:val="0"/>
        <w:autoSpaceDN w:val="0"/>
        <w:adjustRightInd w:val="0"/>
        <w:spacing w:after="0" w:line="360" w:lineRule="auto"/>
        <w:jc w:val="both"/>
        <w:rPr>
          <w:rFonts w:ascii="Times New Roman" w:hAnsi="Times New Roman" w:cs="Times New Roman"/>
          <w:sz w:val="24"/>
          <w:szCs w:val="24"/>
        </w:rPr>
      </w:pPr>
    </w:p>
    <w:p w:rsidR="004B4030" w:rsidRDefault="004B4030" w:rsidP="00AE097B">
      <w:pPr>
        <w:autoSpaceDE w:val="0"/>
        <w:autoSpaceDN w:val="0"/>
        <w:adjustRightInd w:val="0"/>
        <w:spacing w:after="0" w:line="360" w:lineRule="auto"/>
        <w:jc w:val="both"/>
        <w:rPr>
          <w:rFonts w:ascii="Times New Roman" w:hAnsi="Times New Roman" w:cs="Times New Roman"/>
          <w:sz w:val="24"/>
          <w:szCs w:val="24"/>
        </w:rPr>
      </w:pPr>
    </w:p>
    <w:p w:rsidR="001C256E" w:rsidRDefault="001C256E" w:rsidP="00AE097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Le travail est organisé comme suit :</w:t>
      </w:r>
    </w:p>
    <w:p w:rsidR="00216B27" w:rsidRPr="00AE097B" w:rsidRDefault="00D7335D" w:rsidP="004B4030">
      <w:pPr>
        <w:autoSpaceDE w:val="0"/>
        <w:autoSpaceDN w:val="0"/>
        <w:adjustRightInd w:val="0"/>
        <w:spacing w:before="120" w:after="120" w:line="360" w:lineRule="auto"/>
        <w:jc w:val="both"/>
        <w:rPr>
          <w:rFonts w:ascii="Times New Roman" w:hAnsi="Times New Roman" w:cs="Times New Roman"/>
          <w:sz w:val="24"/>
          <w:szCs w:val="24"/>
        </w:rPr>
      </w:pPr>
      <w:r w:rsidRPr="00AE097B">
        <w:rPr>
          <w:rFonts w:ascii="Times New Roman" w:hAnsi="Times New Roman" w:cs="Times New Roman"/>
          <w:sz w:val="24"/>
          <w:szCs w:val="24"/>
        </w:rPr>
        <w:t>Dans le premier chapitre</w:t>
      </w:r>
      <w:r w:rsidR="006B0960">
        <w:rPr>
          <w:rFonts w:ascii="Times New Roman" w:hAnsi="Times New Roman" w:cs="Times New Roman"/>
          <w:sz w:val="24"/>
          <w:szCs w:val="24"/>
        </w:rPr>
        <w:t xml:space="preserve"> , consacre une généralité sur</w:t>
      </w:r>
      <w:r w:rsidRPr="00AE097B">
        <w:rPr>
          <w:rFonts w:ascii="Times New Roman" w:hAnsi="Times New Roman" w:cs="Times New Roman"/>
          <w:sz w:val="24"/>
          <w:szCs w:val="24"/>
        </w:rPr>
        <w:t xml:space="preserve"> les antennes imprimé</w:t>
      </w:r>
      <w:r w:rsidR="006B0960">
        <w:rPr>
          <w:rFonts w:ascii="Times New Roman" w:hAnsi="Times New Roman" w:cs="Times New Roman"/>
          <w:sz w:val="24"/>
          <w:szCs w:val="24"/>
        </w:rPr>
        <w:t>s</w:t>
      </w:r>
      <w:r w:rsidRPr="00AE097B">
        <w:rPr>
          <w:rFonts w:ascii="Times New Roman" w:hAnsi="Times New Roman" w:cs="Times New Roman"/>
          <w:sz w:val="24"/>
          <w:szCs w:val="24"/>
        </w:rPr>
        <w:t xml:space="preserve"> , en rappelant leurs différentes techniques d’alimentati</w:t>
      </w:r>
      <w:r w:rsidR="006B0960">
        <w:rPr>
          <w:rFonts w:ascii="Times New Roman" w:hAnsi="Times New Roman" w:cs="Times New Roman"/>
          <w:sz w:val="24"/>
          <w:szCs w:val="24"/>
        </w:rPr>
        <w:t xml:space="preserve">on </w:t>
      </w:r>
      <w:r w:rsidRPr="00AE097B">
        <w:rPr>
          <w:rFonts w:ascii="Times New Roman" w:hAnsi="Times New Roman" w:cs="Times New Roman"/>
          <w:sz w:val="24"/>
          <w:szCs w:val="24"/>
        </w:rPr>
        <w:t>, leurs méthodes d’analyses et citer leurs Avantages, inconvénients .</w:t>
      </w:r>
    </w:p>
    <w:p w:rsidR="00D7335D" w:rsidRPr="00AE097B" w:rsidRDefault="00D7335D" w:rsidP="004B4030">
      <w:pPr>
        <w:autoSpaceDE w:val="0"/>
        <w:autoSpaceDN w:val="0"/>
        <w:adjustRightInd w:val="0"/>
        <w:spacing w:before="120" w:after="120" w:line="360" w:lineRule="auto"/>
        <w:jc w:val="both"/>
        <w:rPr>
          <w:rFonts w:ascii="Times New Roman" w:hAnsi="Times New Roman" w:cs="Times New Roman"/>
          <w:sz w:val="24"/>
          <w:szCs w:val="24"/>
        </w:rPr>
      </w:pPr>
      <w:r w:rsidRPr="00AE097B">
        <w:rPr>
          <w:rFonts w:ascii="Times New Roman" w:hAnsi="Times New Roman" w:cs="Times New Roman"/>
          <w:sz w:val="24"/>
          <w:szCs w:val="24"/>
        </w:rPr>
        <w:t xml:space="preserve">Une étude analytique d’une antenne patch </w:t>
      </w:r>
      <w:r w:rsidR="005B383F">
        <w:rPr>
          <w:rFonts w:ascii="Times New Roman" w:hAnsi="Times New Roman" w:cs="Times New Roman"/>
          <w:sz w:val="24"/>
          <w:szCs w:val="24"/>
        </w:rPr>
        <w:t>en prenant patch rectangulaire et en utilisant</w:t>
      </w:r>
      <w:r w:rsidR="00CC36B2" w:rsidRPr="00AE097B">
        <w:rPr>
          <w:rFonts w:ascii="Times New Roman" w:hAnsi="Times New Roman" w:cs="Times New Roman"/>
          <w:sz w:val="24"/>
          <w:szCs w:val="24"/>
        </w:rPr>
        <w:t xml:space="preserve"> </w:t>
      </w:r>
      <w:r w:rsidRPr="00AE097B">
        <w:rPr>
          <w:rFonts w:ascii="Times New Roman" w:hAnsi="Times New Roman" w:cs="Times New Roman"/>
          <w:sz w:val="24"/>
          <w:szCs w:val="24"/>
        </w:rPr>
        <w:t xml:space="preserve">la cavité </w:t>
      </w:r>
      <w:r w:rsidR="005B383F">
        <w:rPr>
          <w:rFonts w:ascii="Times New Roman" w:hAnsi="Times New Roman" w:cs="Times New Roman"/>
          <w:sz w:val="24"/>
          <w:szCs w:val="24"/>
        </w:rPr>
        <w:t xml:space="preserve">dans la deuxième chapitre </w:t>
      </w:r>
    </w:p>
    <w:p w:rsidR="00216B27" w:rsidRPr="00AE097B" w:rsidRDefault="00CC36B2" w:rsidP="00AE097B">
      <w:pPr>
        <w:autoSpaceDE w:val="0"/>
        <w:autoSpaceDN w:val="0"/>
        <w:adjustRightInd w:val="0"/>
        <w:spacing w:after="0" w:line="360" w:lineRule="auto"/>
        <w:jc w:val="both"/>
        <w:rPr>
          <w:rFonts w:ascii="Times New Roman" w:hAnsi="Times New Roman" w:cs="Times New Roman"/>
          <w:sz w:val="24"/>
          <w:szCs w:val="24"/>
        </w:rPr>
      </w:pPr>
      <w:r w:rsidRPr="00AE097B">
        <w:rPr>
          <w:rFonts w:ascii="Times New Roman" w:hAnsi="Times New Roman" w:cs="Times New Roman"/>
          <w:sz w:val="24"/>
          <w:szCs w:val="24"/>
        </w:rPr>
        <w:tab/>
        <w:t>Dans le troisième chapitre, nous présentons le logiciel HFSS avec leur méthode d’anal</w:t>
      </w:r>
      <w:r w:rsidR="005B383F">
        <w:rPr>
          <w:rFonts w:ascii="Times New Roman" w:hAnsi="Times New Roman" w:cs="Times New Roman"/>
          <w:sz w:val="24"/>
          <w:szCs w:val="24"/>
        </w:rPr>
        <w:t xml:space="preserve">yse </w:t>
      </w:r>
      <w:r w:rsidRPr="00AE097B">
        <w:rPr>
          <w:rFonts w:ascii="Times New Roman" w:hAnsi="Times New Roman" w:cs="Times New Roman"/>
          <w:sz w:val="24"/>
          <w:szCs w:val="24"/>
        </w:rPr>
        <w:t xml:space="preserve">, les différentes étapes utilisées dans le simulateur, </w:t>
      </w:r>
    </w:p>
    <w:p w:rsidR="00AE097B" w:rsidRPr="00AE097B" w:rsidRDefault="00AE097B" w:rsidP="00AE097B">
      <w:pPr>
        <w:autoSpaceDE w:val="0"/>
        <w:autoSpaceDN w:val="0"/>
        <w:adjustRightInd w:val="0"/>
        <w:spacing w:after="0" w:line="360" w:lineRule="auto"/>
        <w:jc w:val="both"/>
        <w:rPr>
          <w:rFonts w:ascii="Times New Roman" w:hAnsi="Times New Roman" w:cs="Times New Roman"/>
          <w:sz w:val="24"/>
          <w:szCs w:val="24"/>
        </w:rPr>
      </w:pPr>
    </w:p>
    <w:p w:rsidR="00AE097B" w:rsidRPr="00AE097B" w:rsidRDefault="00AE097B" w:rsidP="00AE097B">
      <w:pPr>
        <w:autoSpaceDE w:val="0"/>
        <w:autoSpaceDN w:val="0"/>
        <w:adjustRightInd w:val="0"/>
        <w:spacing w:line="360" w:lineRule="auto"/>
        <w:jc w:val="both"/>
        <w:rPr>
          <w:rFonts w:ascii="Times New Roman" w:hAnsi="Times New Roman" w:cs="Times New Roman"/>
          <w:sz w:val="24"/>
          <w:szCs w:val="24"/>
        </w:rPr>
      </w:pPr>
      <w:r w:rsidRPr="00AE097B">
        <w:rPr>
          <w:rFonts w:ascii="Times New Roman" w:hAnsi="Times New Roman" w:cs="Times New Roman"/>
          <w:sz w:val="24"/>
          <w:szCs w:val="24"/>
        </w:rPr>
        <w:t xml:space="preserve">     Le quatrième chapitre présentera les résultats numériques et les graphes obtenus pour           la structure générale du patch </w:t>
      </w:r>
      <w:r w:rsidR="005B383F">
        <w:rPr>
          <w:rFonts w:ascii="Times New Roman" w:hAnsi="Times New Roman" w:cs="Times New Roman"/>
          <w:sz w:val="24"/>
          <w:szCs w:val="24"/>
        </w:rPr>
        <w:t xml:space="preserve">rectangulaire </w:t>
      </w:r>
      <w:r w:rsidRPr="00AE097B">
        <w:rPr>
          <w:rFonts w:ascii="Times New Roman" w:hAnsi="Times New Roman" w:cs="Times New Roman"/>
          <w:sz w:val="24"/>
          <w:szCs w:val="24"/>
        </w:rPr>
        <w:t>.</w:t>
      </w:r>
    </w:p>
    <w:p w:rsidR="00AE097B" w:rsidRPr="00AE097B" w:rsidRDefault="005B383F" w:rsidP="00AE097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E097B" w:rsidRPr="004106B1" w:rsidRDefault="00AE097B" w:rsidP="00AE097B">
      <w:pPr>
        <w:autoSpaceDE w:val="0"/>
        <w:autoSpaceDN w:val="0"/>
        <w:adjustRightInd w:val="0"/>
        <w:rPr>
          <w:sz w:val="24"/>
          <w:szCs w:val="24"/>
        </w:rPr>
      </w:pPr>
    </w:p>
    <w:p w:rsidR="00AE097B" w:rsidRPr="00044148" w:rsidRDefault="00AE097B" w:rsidP="00AE097B">
      <w:pPr>
        <w:autoSpaceDE w:val="0"/>
        <w:autoSpaceDN w:val="0"/>
        <w:adjustRightInd w:val="0"/>
        <w:spacing w:after="0" w:line="360" w:lineRule="auto"/>
        <w:jc w:val="both"/>
        <w:rPr>
          <w:rFonts w:ascii="Times New Roman" w:hAnsi="Times New Roman" w:cs="Times New Roman"/>
          <w:sz w:val="24"/>
          <w:szCs w:val="24"/>
        </w:rPr>
      </w:pPr>
    </w:p>
    <w:p w:rsidR="00AE097B" w:rsidRPr="00044148" w:rsidRDefault="00AE097B" w:rsidP="00AE097B">
      <w:pPr>
        <w:autoSpaceDE w:val="0"/>
        <w:autoSpaceDN w:val="0"/>
        <w:adjustRightInd w:val="0"/>
        <w:spacing w:after="0" w:line="360" w:lineRule="auto"/>
        <w:jc w:val="both"/>
        <w:rPr>
          <w:rFonts w:ascii="Times New Roman" w:hAnsi="Times New Roman" w:cs="Times New Roman"/>
          <w:sz w:val="24"/>
          <w:szCs w:val="24"/>
        </w:rPr>
      </w:pPr>
    </w:p>
    <w:sectPr w:rsidR="00AE097B" w:rsidRPr="00044148" w:rsidSect="0063405C">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BD2" w:rsidRDefault="00551BD2" w:rsidP="00AE097B">
      <w:pPr>
        <w:spacing w:after="0" w:line="240" w:lineRule="auto"/>
      </w:pPr>
      <w:r>
        <w:separator/>
      </w:r>
    </w:p>
  </w:endnote>
  <w:endnote w:type="continuationSeparator" w:id="1">
    <w:p w:rsidR="00551BD2" w:rsidRDefault="00551BD2" w:rsidP="00AE09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7B" w:rsidRDefault="00AE097B">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84798"/>
      <w:docPartObj>
        <w:docPartGallery w:val="Page Numbers (Bottom of Page)"/>
        <w:docPartUnique/>
      </w:docPartObj>
    </w:sdtPr>
    <w:sdtContent>
      <w:p w:rsidR="00AE097B" w:rsidRDefault="00684342">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6145"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6145">
                <w:txbxContent>
                  <w:p w:rsidR="00E86E0E" w:rsidRDefault="00684342">
                    <w:pPr>
                      <w:jc w:val="center"/>
                    </w:pPr>
                    <w:fldSimple w:instr=" PAGE    \* MERGEFORMAT ">
                      <w:r w:rsidR="004B4030" w:rsidRPr="004B4030">
                        <w:rPr>
                          <w:noProof/>
                          <w:sz w:val="16"/>
                          <w:szCs w:val="16"/>
                        </w:rPr>
                        <w:t>2</w:t>
                      </w:r>
                    </w:fldSimple>
                  </w:p>
                </w:txbxContent>
              </v:textbox>
              <w10:wrap anchorx="page"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7B" w:rsidRDefault="00AE097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BD2" w:rsidRDefault="00551BD2" w:rsidP="00AE097B">
      <w:pPr>
        <w:spacing w:after="0" w:line="240" w:lineRule="auto"/>
      </w:pPr>
      <w:r>
        <w:separator/>
      </w:r>
    </w:p>
  </w:footnote>
  <w:footnote w:type="continuationSeparator" w:id="1">
    <w:p w:rsidR="00551BD2" w:rsidRDefault="00551BD2" w:rsidP="00AE09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7B" w:rsidRDefault="00AE097B">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8BDA52AAF511497CB7FF72AA9AF88244"/>
      </w:placeholder>
      <w:dataBinding w:prefixMappings="xmlns:ns0='http://schemas.openxmlformats.org/package/2006/metadata/core-properties' xmlns:ns1='http://purl.org/dc/elements/1.1/'" w:xpath="/ns0:coreProperties[1]/ns1:title[1]" w:storeItemID="{6C3C8BC8-F283-45AE-878A-BAB7291924A1}"/>
      <w:text/>
    </w:sdtPr>
    <w:sdtContent>
      <w:p w:rsidR="00AE097B" w:rsidRDefault="005D1B48" w:rsidP="00AE097B">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Introduction Générale</w:t>
        </w:r>
      </w:p>
    </w:sdtContent>
  </w:sdt>
  <w:p w:rsidR="00AE097B" w:rsidRDefault="00AE097B">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7B" w:rsidRDefault="00AE097B">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8434"/>
    <o:shapelayout v:ext="edit">
      <o:idmap v:ext="edit" data="6"/>
    </o:shapelayout>
  </w:hdrShapeDefaults>
  <w:footnotePr>
    <w:footnote w:id="0"/>
    <w:footnote w:id="1"/>
  </w:footnotePr>
  <w:endnotePr>
    <w:endnote w:id="0"/>
    <w:endnote w:id="1"/>
  </w:endnotePr>
  <w:compat/>
  <w:rsids>
    <w:rsidRoot w:val="00044148"/>
    <w:rsid w:val="00033BB4"/>
    <w:rsid w:val="00044148"/>
    <w:rsid w:val="00083B1E"/>
    <w:rsid w:val="000920B5"/>
    <w:rsid w:val="000A40A1"/>
    <w:rsid w:val="000B3197"/>
    <w:rsid w:val="000B4D27"/>
    <w:rsid w:val="001140EB"/>
    <w:rsid w:val="00120BA5"/>
    <w:rsid w:val="00127B15"/>
    <w:rsid w:val="001309E1"/>
    <w:rsid w:val="00137853"/>
    <w:rsid w:val="0016307C"/>
    <w:rsid w:val="001B640F"/>
    <w:rsid w:val="001C256E"/>
    <w:rsid w:val="00216B27"/>
    <w:rsid w:val="0025590F"/>
    <w:rsid w:val="002710B1"/>
    <w:rsid w:val="00280045"/>
    <w:rsid w:val="002A11A7"/>
    <w:rsid w:val="002F10B3"/>
    <w:rsid w:val="00301962"/>
    <w:rsid w:val="003309AC"/>
    <w:rsid w:val="00334A36"/>
    <w:rsid w:val="0034036C"/>
    <w:rsid w:val="00402815"/>
    <w:rsid w:val="00405DB4"/>
    <w:rsid w:val="00411900"/>
    <w:rsid w:val="004515D3"/>
    <w:rsid w:val="0047702B"/>
    <w:rsid w:val="00494D41"/>
    <w:rsid w:val="004A36C0"/>
    <w:rsid w:val="004B4030"/>
    <w:rsid w:val="004C57D2"/>
    <w:rsid w:val="00501CAD"/>
    <w:rsid w:val="0052381E"/>
    <w:rsid w:val="00551BD2"/>
    <w:rsid w:val="005A5885"/>
    <w:rsid w:val="005A6F0C"/>
    <w:rsid w:val="005B383F"/>
    <w:rsid w:val="005D1B48"/>
    <w:rsid w:val="0063367C"/>
    <w:rsid w:val="00633B41"/>
    <w:rsid w:val="0063405C"/>
    <w:rsid w:val="00684342"/>
    <w:rsid w:val="006A2018"/>
    <w:rsid w:val="006A753C"/>
    <w:rsid w:val="006B0960"/>
    <w:rsid w:val="006E1008"/>
    <w:rsid w:val="006E5276"/>
    <w:rsid w:val="00717FCC"/>
    <w:rsid w:val="00791838"/>
    <w:rsid w:val="007A0C36"/>
    <w:rsid w:val="007A6B69"/>
    <w:rsid w:val="0080731D"/>
    <w:rsid w:val="00841B11"/>
    <w:rsid w:val="008904B9"/>
    <w:rsid w:val="00892628"/>
    <w:rsid w:val="008B269C"/>
    <w:rsid w:val="008C1157"/>
    <w:rsid w:val="008D6FAA"/>
    <w:rsid w:val="008E0E4B"/>
    <w:rsid w:val="00975F29"/>
    <w:rsid w:val="009919EE"/>
    <w:rsid w:val="009B0BB0"/>
    <w:rsid w:val="009B333C"/>
    <w:rsid w:val="009C5826"/>
    <w:rsid w:val="009D73E3"/>
    <w:rsid w:val="009E223E"/>
    <w:rsid w:val="00A123F8"/>
    <w:rsid w:val="00A51CC4"/>
    <w:rsid w:val="00A52779"/>
    <w:rsid w:val="00A564A7"/>
    <w:rsid w:val="00A954D9"/>
    <w:rsid w:val="00AC5F3B"/>
    <w:rsid w:val="00AE097B"/>
    <w:rsid w:val="00B3702E"/>
    <w:rsid w:val="00B749AC"/>
    <w:rsid w:val="00B77586"/>
    <w:rsid w:val="00B948D6"/>
    <w:rsid w:val="00BB37E1"/>
    <w:rsid w:val="00BD3009"/>
    <w:rsid w:val="00BD302B"/>
    <w:rsid w:val="00BD63BC"/>
    <w:rsid w:val="00BE1709"/>
    <w:rsid w:val="00BF19EC"/>
    <w:rsid w:val="00BF698C"/>
    <w:rsid w:val="00C86ADB"/>
    <w:rsid w:val="00CC36B2"/>
    <w:rsid w:val="00CD0261"/>
    <w:rsid w:val="00CD7FA2"/>
    <w:rsid w:val="00D03833"/>
    <w:rsid w:val="00D7335D"/>
    <w:rsid w:val="00DC5689"/>
    <w:rsid w:val="00DE30A1"/>
    <w:rsid w:val="00DE7A67"/>
    <w:rsid w:val="00E56386"/>
    <w:rsid w:val="00E84275"/>
    <w:rsid w:val="00E86E0E"/>
    <w:rsid w:val="00EA04EF"/>
    <w:rsid w:val="00EC7C44"/>
    <w:rsid w:val="00ED62D7"/>
    <w:rsid w:val="00F5486E"/>
    <w:rsid w:val="00FE785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5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E097B"/>
    <w:pPr>
      <w:tabs>
        <w:tab w:val="center" w:pos="4536"/>
        <w:tab w:val="right" w:pos="9072"/>
      </w:tabs>
      <w:spacing w:after="0" w:line="240" w:lineRule="auto"/>
    </w:pPr>
  </w:style>
  <w:style w:type="character" w:customStyle="1" w:styleId="En-tteCar">
    <w:name w:val="En-tête Car"/>
    <w:basedOn w:val="Policepardfaut"/>
    <w:link w:val="En-tte"/>
    <w:uiPriority w:val="99"/>
    <w:rsid w:val="00AE097B"/>
  </w:style>
  <w:style w:type="paragraph" w:styleId="Pieddepage">
    <w:name w:val="footer"/>
    <w:basedOn w:val="Normal"/>
    <w:link w:val="PieddepageCar"/>
    <w:uiPriority w:val="99"/>
    <w:semiHidden/>
    <w:unhideWhenUsed/>
    <w:rsid w:val="00AE097B"/>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AE097B"/>
  </w:style>
  <w:style w:type="paragraph" w:styleId="Textedebulles">
    <w:name w:val="Balloon Text"/>
    <w:basedOn w:val="Normal"/>
    <w:link w:val="TextedebullesCar"/>
    <w:uiPriority w:val="99"/>
    <w:semiHidden/>
    <w:unhideWhenUsed/>
    <w:rsid w:val="00AE097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E09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BDA52AAF511497CB7FF72AA9AF88244"/>
        <w:category>
          <w:name w:val="Général"/>
          <w:gallery w:val="placeholder"/>
        </w:category>
        <w:types>
          <w:type w:val="bbPlcHdr"/>
        </w:types>
        <w:behaviors>
          <w:behavior w:val="content"/>
        </w:behaviors>
        <w:guid w:val="{E187364A-7C60-4DD4-919A-4063B338ED9C}"/>
      </w:docPartPr>
      <w:docPartBody>
        <w:p w:rsidR="00022C5A" w:rsidRDefault="00976C55" w:rsidP="00976C55">
          <w:pPr>
            <w:pStyle w:val="8BDA52AAF511497CB7FF72AA9AF88244"/>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76C55"/>
    <w:rsid w:val="00022C5A"/>
    <w:rsid w:val="00024DFE"/>
    <w:rsid w:val="00092F7D"/>
    <w:rsid w:val="00385500"/>
    <w:rsid w:val="008A01BB"/>
    <w:rsid w:val="00976C55"/>
    <w:rsid w:val="00976CCB"/>
    <w:rsid w:val="00A87121"/>
    <w:rsid w:val="00DF4076"/>
    <w:rsid w:val="00E16FB4"/>
    <w:rsid w:val="00E84E8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C5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BDA52AAF511497CB7FF72AA9AF88244">
    <w:name w:val="8BDA52AAF511497CB7FF72AA9AF88244"/>
    <w:rsid w:val="00976C5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458</Words>
  <Characters>2519</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Introduction Générale</vt:lpstr>
    </vt:vector>
  </TitlesOfParts>
  <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Générale</dc:title>
  <dc:creator>copie star</dc:creator>
  <cp:lastModifiedBy>copie star</cp:lastModifiedBy>
  <cp:revision>9</cp:revision>
  <cp:lastPrinted>2012-06-09T23:31:00Z</cp:lastPrinted>
  <dcterms:created xsi:type="dcterms:W3CDTF">2012-06-04T08:15:00Z</dcterms:created>
  <dcterms:modified xsi:type="dcterms:W3CDTF">2012-06-11T22:31:00Z</dcterms:modified>
</cp:coreProperties>
</file>